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2F2099">
        <w:rPr>
          <w:rFonts w:ascii="Times New Roman" w:hAnsi="Times New Roman" w:cs="Times New Roman"/>
          <w:sz w:val="24"/>
          <w:szCs w:val="24"/>
        </w:rPr>
        <w:t>1</w:t>
      </w:r>
      <w:r w:rsidR="0071739A">
        <w:rPr>
          <w:rFonts w:ascii="Times New Roman" w:hAnsi="Times New Roman" w:cs="Times New Roman"/>
          <w:sz w:val="24"/>
          <w:szCs w:val="24"/>
        </w:rPr>
        <w:t>15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F2099" w:rsidRPr="002F2099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</w:t>
      </w:r>
      <w:r w:rsidR="0071739A">
        <w:rPr>
          <w:rFonts w:ascii="Times New Roman" w:hAnsi="Times New Roman" w:cs="Times New Roman"/>
          <w:b/>
          <w:sz w:val="24"/>
          <w:szCs w:val="24"/>
        </w:rPr>
        <w:t>очки, полумаски и пр.)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3322A2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626">
        <w:rPr>
          <w:rFonts w:ascii="Times New Roman" w:hAnsi="Times New Roman" w:cs="Times New Roman"/>
          <w:sz w:val="24"/>
          <w:szCs w:val="24"/>
        </w:rPr>
        <w:t>На период действия ограничительных мер, связанных с пандемией COVID-19, прием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F51" w:rsidRDefault="00C646F8" w:rsidP="001A4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Предоставить образцы (по 1 шт.) предлагаемых касок</w:t>
      </w:r>
      <w:r w:rsidR="00717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(каждого вида)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, наушников, очков (каждого вида), полумаск</w:t>
      </w:r>
      <w:r w:rsidR="00C95626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и. Предоставление образц</w:t>
      </w:r>
      <w:r w:rsidR="0071739A"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bookmarkStart w:id="2" w:name="_GoBack"/>
      <w:bookmarkEnd w:id="2"/>
      <w:r w:rsidR="00C95626" w:rsidRPr="00C956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их возврат по окончанию тендера - за счет участника тендера.</w:t>
      </w:r>
    </w:p>
    <w:p w:rsidR="00C646F8" w:rsidRPr="00B00F51" w:rsidRDefault="00C646F8" w:rsidP="001A4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1641" w:rsidRDefault="00601641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3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3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39A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81EB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7476FE-EDF1-4A46-BC73-B2FE873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47</cp:revision>
  <cp:lastPrinted>2015-04-07T13:30:00Z</cp:lastPrinted>
  <dcterms:created xsi:type="dcterms:W3CDTF">2016-11-10T08:21:00Z</dcterms:created>
  <dcterms:modified xsi:type="dcterms:W3CDTF">2022-06-10T13:34:00Z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